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C" w:rsidRPr="00317973" w:rsidRDefault="000C25BC">
      <w:pPr>
        <w:jc w:val="center"/>
        <w:rPr>
          <w:rFonts w:ascii="StobiSans Regular" w:hAnsi="StobiSans Regular"/>
          <w:lang w:val="mk-MK"/>
        </w:rPr>
      </w:pPr>
    </w:p>
    <w:p w:rsidR="000C25BC" w:rsidRPr="00317973" w:rsidRDefault="000C25BC">
      <w:pPr>
        <w:jc w:val="center"/>
        <w:rPr>
          <w:rFonts w:ascii="StobiSans Regular" w:hAnsi="StobiSans Regular"/>
        </w:rPr>
      </w:pPr>
    </w:p>
    <w:p w:rsidR="000C25BC" w:rsidRPr="00317973" w:rsidRDefault="000C25BC">
      <w:pPr>
        <w:rPr>
          <w:rFonts w:ascii="StobiSans Regular" w:hAnsi="StobiSans Regular"/>
        </w:rPr>
      </w:pPr>
    </w:p>
    <w:p w:rsidR="000C25BC" w:rsidRPr="00317973" w:rsidRDefault="000C25BC">
      <w:pPr>
        <w:rPr>
          <w:rFonts w:ascii="StobiSans Regular" w:hAnsi="StobiSans Regular"/>
        </w:rPr>
      </w:pPr>
    </w:p>
    <w:p w:rsidR="000C25BC" w:rsidRPr="00317973" w:rsidRDefault="000C25BC">
      <w:pPr>
        <w:rPr>
          <w:rFonts w:ascii="StobiSans Regular" w:hAnsi="StobiSans Regular"/>
        </w:rPr>
      </w:pPr>
    </w:p>
    <w:p w:rsidR="000C25BC" w:rsidRPr="00317973" w:rsidRDefault="000C25BC">
      <w:pPr>
        <w:rPr>
          <w:rFonts w:ascii="StobiSans Regular" w:hAnsi="StobiSans Regular"/>
        </w:rPr>
      </w:pPr>
    </w:p>
    <w:p w:rsidR="000C25BC" w:rsidRPr="00317973" w:rsidRDefault="000C25BC">
      <w:pPr>
        <w:jc w:val="center"/>
        <w:rPr>
          <w:rFonts w:ascii="StobiSans Regular" w:hAnsi="StobiSans Regular" w:cs="Calibri"/>
          <w:b/>
          <w:sz w:val="40"/>
          <w:szCs w:val="40"/>
          <w:lang w:val="mk-MK"/>
        </w:rPr>
      </w:pPr>
      <w:r w:rsidRPr="00317973">
        <w:rPr>
          <w:rFonts w:ascii="StobiSans Regular" w:hAnsi="StobiSans Regular" w:cs="Calibri"/>
          <w:b/>
          <w:sz w:val="40"/>
          <w:szCs w:val="40"/>
          <w:lang w:val="mk-MK"/>
        </w:rPr>
        <w:t>СОВЕТУВАЊЕ НА ТЕМА</w:t>
      </w:r>
    </w:p>
    <w:p w:rsidR="000C25BC" w:rsidRPr="00317973" w:rsidRDefault="000C25BC">
      <w:pPr>
        <w:jc w:val="center"/>
        <w:rPr>
          <w:rFonts w:ascii="StobiSans Regular" w:hAnsi="StobiSans Regular" w:cs="Calibri"/>
          <w:b/>
          <w:sz w:val="48"/>
          <w:szCs w:val="48"/>
          <w:lang w:val="mk-MK"/>
        </w:rPr>
      </w:pPr>
    </w:p>
    <w:p w:rsidR="000C25BC" w:rsidRPr="00317973" w:rsidRDefault="00317973" w:rsidP="008831A2">
      <w:pPr>
        <w:jc w:val="center"/>
        <w:rPr>
          <w:rFonts w:ascii="StobiSans Regular" w:hAnsi="StobiSans Regular" w:cs="Calibri"/>
          <w:b/>
          <w:sz w:val="48"/>
          <w:szCs w:val="48"/>
          <w:lang w:val="mk-MK"/>
        </w:rPr>
      </w:pPr>
      <w:r w:rsidRPr="00317973">
        <w:rPr>
          <w:rFonts w:ascii="StobiSans Regular" w:hAnsi="StobiSans Regular" w:cs="Arial"/>
          <w:b/>
          <w:sz w:val="44"/>
          <w:szCs w:val="44"/>
        </w:rPr>
        <w:t>„</w:t>
      </w:r>
      <w:r w:rsidR="00E17648">
        <w:rPr>
          <w:rFonts w:ascii="StobiSans Regular" w:hAnsi="StobiSans Regular"/>
          <w:b/>
          <w:sz w:val="44"/>
          <w:szCs w:val="44"/>
          <w:lang w:val="mk-MK"/>
        </w:rPr>
        <w:t>ПРАКТИЧНА ПРИМЕНА НА ОДРЕДБИТЕ ОД ИСТАНБУЛСКАТА КОНВЕНЦИЈА</w:t>
      </w:r>
      <w:r w:rsidR="0020233D" w:rsidRPr="00317973">
        <w:rPr>
          <w:rFonts w:ascii="StobiSans Regular" w:hAnsi="StobiSans Regular" w:cs="Arial"/>
          <w:b/>
          <w:sz w:val="48"/>
          <w:szCs w:val="48"/>
          <w:lang w:val="mk-MK"/>
        </w:rPr>
        <w:t>“</w:t>
      </w:r>
    </w:p>
    <w:p w:rsidR="000C25BC" w:rsidRPr="00317973" w:rsidRDefault="000C25BC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0C25BC" w:rsidRDefault="000C25BC" w:rsidP="00846FAB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1903CD" w:rsidRPr="00317973" w:rsidRDefault="001903CD" w:rsidP="00846FAB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346213" w:rsidRDefault="00346213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8831A2" w:rsidRDefault="008831A2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8831A2" w:rsidRPr="00317973" w:rsidRDefault="008831A2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8200C6" w:rsidRDefault="008200C6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C72E16" w:rsidRDefault="00C72E16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C72E16" w:rsidRPr="00317973" w:rsidRDefault="00C72E16">
      <w:pPr>
        <w:jc w:val="both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0C25BC" w:rsidRPr="00317973" w:rsidRDefault="00E17648">
      <w:pPr>
        <w:jc w:val="center"/>
        <w:rPr>
          <w:rFonts w:ascii="StobiSans Regular" w:hAnsi="StobiSans Regular" w:cs="Calibri"/>
          <w:b/>
          <w:sz w:val="40"/>
          <w:szCs w:val="40"/>
          <w:lang w:val="mk-MK"/>
        </w:rPr>
      </w:pPr>
      <w:r>
        <w:rPr>
          <w:rFonts w:ascii="StobiSans Regular" w:hAnsi="StobiSans Regular" w:cs="Calibri"/>
          <w:b/>
          <w:sz w:val="40"/>
          <w:szCs w:val="40"/>
          <w:lang w:val="mk-MK"/>
        </w:rPr>
        <w:t>24</w:t>
      </w:r>
      <w:r w:rsidR="00BE7A8B" w:rsidRPr="00317973">
        <w:rPr>
          <w:rFonts w:ascii="StobiSans Regular" w:hAnsi="StobiSans Regular" w:cs="Calibri"/>
          <w:b/>
          <w:sz w:val="40"/>
          <w:szCs w:val="40"/>
          <w:lang w:val="mk-MK"/>
        </w:rPr>
        <w:t xml:space="preserve"> </w:t>
      </w:r>
      <w:r>
        <w:rPr>
          <w:rFonts w:ascii="StobiSans Regular" w:hAnsi="StobiSans Regular" w:cs="Calibri"/>
          <w:b/>
          <w:sz w:val="40"/>
          <w:szCs w:val="40"/>
          <w:lang w:val="mk-MK"/>
        </w:rPr>
        <w:t>септември</w:t>
      </w:r>
      <w:r w:rsidR="000C25BC" w:rsidRPr="00317973">
        <w:rPr>
          <w:rFonts w:ascii="StobiSans Regular" w:hAnsi="StobiSans Regular" w:cs="Calibri"/>
          <w:b/>
          <w:sz w:val="40"/>
          <w:szCs w:val="40"/>
        </w:rPr>
        <w:t xml:space="preserve"> </w:t>
      </w:r>
      <w:r w:rsidR="000C25BC" w:rsidRPr="00317973">
        <w:rPr>
          <w:rFonts w:ascii="StobiSans Regular" w:hAnsi="StobiSans Regular" w:cs="Calibri"/>
          <w:b/>
          <w:sz w:val="40"/>
          <w:szCs w:val="40"/>
          <w:lang w:val="mk-MK"/>
        </w:rPr>
        <w:t>20</w:t>
      </w:r>
      <w:r w:rsidR="00317973">
        <w:rPr>
          <w:rFonts w:ascii="StobiSans Regular" w:hAnsi="StobiSans Regular" w:cs="Calibri"/>
          <w:b/>
          <w:sz w:val="40"/>
          <w:szCs w:val="40"/>
          <w:lang w:val="mk-MK"/>
        </w:rPr>
        <w:t>21</w:t>
      </w:r>
      <w:r w:rsidR="000C25BC" w:rsidRPr="00317973">
        <w:rPr>
          <w:rFonts w:ascii="StobiSans Regular" w:hAnsi="StobiSans Regular" w:cs="Calibri"/>
          <w:b/>
          <w:sz w:val="40"/>
          <w:szCs w:val="40"/>
          <w:lang w:val="mk-MK"/>
        </w:rPr>
        <w:t xml:space="preserve"> година</w:t>
      </w:r>
    </w:p>
    <w:p w:rsidR="000C25BC" w:rsidRDefault="00E17648">
      <w:pPr>
        <w:jc w:val="center"/>
        <w:rPr>
          <w:rFonts w:ascii="StobiSans Regular" w:hAnsi="StobiSans Regular" w:cs="Calibri"/>
          <w:b/>
          <w:sz w:val="40"/>
          <w:szCs w:val="40"/>
          <w:lang w:val="mk-MK"/>
        </w:rPr>
      </w:pPr>
      <w:r>
        <w:rPr>
          <w:rFonts w:ascii="StobiSans Regular" w:hAnsi="StobiSans Regular" w:cs="Calibri"/>
          <w:b/>
          <w:sz w:val="40"/>
          <w:szCs w:val="40"/>
          <w:lang w:val="mk-MK"/>
        </w:rPr>
        <w:t xml:space="preserve">веб платформа на </w:t>
      </w:r>
      <w:r w:rsidR="00AF14CB" w:rsidRPr="00317973">
        <w:rPr>
          <w:rFonts w:ascii="StobiSans Regular" w:hAnsi="StobiSans Regular" w:cs="Calibri"/>
          <w:b/>
          <w:sz w:val="40"/>
          <w:szCs w:val="40"/>
          <w:lang w:val="mk-MK"/>
        </w:rPr>
        <w:t>Академија</w:t>
      </w:r>
      <w:r>
        <w:rPr>
          <w:rFonts w:ascii="StobiSans Regular" w:hAnsi="StobiSans Regular" w:cs="Calibri"/>
          <w:b/>
          <w:sz w:val="40"/>
          <w:szCs w:val="40"/>
          <w:lang w:val="mk-MK"/>
        </w:rPr>
        <w:t>та</w:t>
      </w:r>
      <w:r w:rsidR="00AF14CB" w:rsidRPr="00317973">
        <w:rPr>
          <w:rFonts w:ascii="StobiSans Regular" w:hAnsi="StobiSans Regular" w:cs="Calibri"/>
          <w:b/>
          <w:sz w:val="40"/>
          <w:szCs w:val="40"/>
          <w:lang w:val="mk-MK"/>
        </w:rPr>
        <w:t xml:space="preserve"> за судии и јавни обвинители</w:t>
      </w:r>
    </w:p>
    <w:p w:rsidR="00C72E16" w:rsidRPr="00317973" w:rsidRDefault="00C72E16">
      <w:pPr>
        <w:jc w:val="center"/>
        <w:rPr>
          <w:rFonts w:ascii="StobiSans Regular" w:hAnsi="StobiSans Regular" w:cs="Calibri"/>
          <w:b/>
          <w:sz w:val="40"/>
          <w:szCs w:val="40"/>
          <w:lang w:val="mk-MK"/>
        </w:rPr>
      </w:pPr>
    </w:p>
    <w:p w:rsidR="000C25BC" w:rsidRPr="00317973" w:rsidRDefault="000C25BC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Fonts w:ascii="StobiSans Regular" w:hAnsi="StobiSans Regular" w:cs="Arial"/>
          <w:b/>
          <w:sz w:val="28"/>
          <w:szCs w:val="28"/>
          <w:lang w:val="mk-MK"/>
        </w:rPr>
      </w:pP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>ЦЕЛНА ГРУПА НА УЧЕСНИЦИ</w:t>
      </w:r>
    </w:p>
    <w:p w:rsidR="000C25BC" w:rsidRPr="00317973" w:rsidRDefault="000C25BC">
      <w:pPr>
        <w:pStyle w:val="BodyText2"/>
        <w:jc w:val="both"/>
        <w:rPr>
          <w:rFonts w:ascii="StobiSans Regular" w:hAnsi="StobiSans Regular" w:cs="Arial"/>
          <w:b/>
          <w:sz w:val="2"/>
          <w:szCs w:val="2"/>
          <w:lang w:val="mk-MK"/>
        </w:rPr>
      </w:pPr>
    </w:p>
    <w:p w:rsidR="000C25BC" w:rsidRPr="00317973" w:rsidRDefault="000C25BC">
      <w:pPr>
        <w:pStyle w:val="BodyText2"/>
        <w:jc w:val="both"/>
        <w:rPr>
          <w:rFonts w:ascii="StobiSans Regular" w:hAnsi="StobiSans Regular" w:cs="Arial"/>
          <w:sz w:val="24"/>
          <w:szCs w:val="24"/>
        </w:rPr>
      </w:pPr>
      <w:r w:rsidRPr="00317973">
        <w:rPr>
          <w:rFonts w:ascii="StobiSans Regular" w:hAnsi="StobiSans Regular" w:cs="Arial"/>
          <w:sz w:val="24"/>
          <w:szCs w:val="24"/>
          <w:lang w:val="mk-MK"/>
        </w:rPr>
        <w:t xml:space="preserve">Советувањето е наменето за </w:t>
      </w:r>
      <w:r w:rsidR="00317973" w:rsidRPr="00317973">
        <w:rPr>
          <w:rFonts w:ascii="StobiSans Regular" w:hAnsi="StobiSans Regular" w:cs="Arial"/>
          <w:sz w:val="23"/>
          <w:szCs w:val="23"/>
        </w:rPr>
        <w:t>с</w:t>
      </w:r>
      <w:r w:rsidR="00317973" w:rsidRPr="00317973">
        <w:rPr>
          <w:rFonts w:ascii="StobiSans Regular" w:hAnsi="StobiSans Regular" w:cs="Arial"/>
          <w:bCs/>
          <w:sz w:val="23"/>
          <w:szCs w:val="23"/>
        </w:rPr>
        <w:t>удии</w:t>
      </w:r>
      <w:r w:rsidR="00E17648">
        <w:rPr>
          <w:rFonts w:ascii="StobiSans Regular" w:hAnsi="StobiSans Regular" w:cs="Arial"/>
          <w:bCs/>
          <w:sz w:val="23"/>
          <w:szCs w:val="23"/>
          <w:lang w:val="mk-MK"/>
        </w:rPr>
        <w:t xml:space="preserve"> од кривични оддели,</w:t>
      </w:r>
      <w:r w:rsidR="00317973" w:rsidRPr="00317973">
        <w:rPr>
          <w:rFonts w:ascii="StobiSans Regular" w:hAnsi="StobiSans Regular" w:cs="Arial"/>
          <w:bCs/>
          <w:sz w:val="23"/>
          <w:szCs w:val="23"/>
        </w:rPr>
        <w:t xml:space="preserve"> јавни обвинители и стручни соработници од сите апелациони подрачја</w:t>
      </w:r>
      <w:r w:rsidR="00E17648">
        <w:rPr>
          <w:rFonts w:ascii="StobiSans Regular" w:hAnsi="StobiSans Regular" w:cs="Arial"/>
          <w:bCs/>
          <w:sz w:val="23"/>
          <w:szCs w:val="23"/>
          <w:lang w:val="mk-MK"/>
        </w:rPr>
        <w:t>, претставници на МВР, ЦСР, Адвокатска комора и НВО</w:t>
      </w:r>
      <w:r w:rsidR="00D80276" w:rsidRPr="00317973">
        <w:rPr>
          <w:rFonts w:ascii="StobiSans Regular" w:hAnsi="StobiSans Regular" w:cs="Arial"/>
          <w:sz w:val="24"/>
          <w:szCs w:val="24"/>
          <w:lang w:val="mk-MK"/>
        </w:rPr>
        <w:t>.</w:t>
      </w:r>
    </w:p>
    <w:p w:rsidR="000C25BC" w:rsidRPr="00317973" w:rsidRDefault="000C25BC">
      <w:pPr>
        <w:pStyle w:val="BodyText2"/>
        <w:jc w:val="both"/>
        <w:rPr>
          <w:rFonts w:ascii="StobiSans Regular" w:hAnsi="StobiSans Regular" w:cs="Arial"/>
          <w:sz w:val="24"/>
          <w:szCs w:val="24"/>
        </w:rPr>
      </w:pPr>
    </w:p>
    <w:p w:rsidR="000C25BC" w:rsidRPr="00317973" w:rsidRDefault="00317973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Fonts w:ascii="StobiSans Regular" w:hAnsi="StobiSans Regular"/>
          <w:sz w:val="28"/>
          <w:szCs w:val="28"/>
          <w:lang w:val="mk-MK"/>
        </w:rPr>
      </w:pPr>
      <w:r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>ЛОКАЦИЈА</w:t>
      </w: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 xml:space="preserve"> НА ОДРЖУВАЊЕ НА СОВЕТУВАЊЕТО</w:t>
      </w:r>
    </w:p>
    <w:p w:rsidR="000C25BC" w:rsidRPr="00317973" w:rsidRDefault="00317973" w:rsidP="00A3787E">
      <w:pPr>
        <w:pStyle w:val="WW-Default1"/>
        <w:jc w:val="both"/>
        <w:rPr>
          <w:rFonts w:ascii="StobiSans Regular" w:hAnsi="StobiSans Regular" w:cs="Arial"/>
          <w:lang w:val="mk-MK"/>
        </w:rPr>
      </w:pPr>
      <w:r>
        <w:rPr>
          <w:rFonts w:ascii="StobiSans Regular" w:hAnsi="StobiSans Regular" w:cs="Arial"/>
          <w:lang w:val="mk-MK"/>
        </w:rPr>
        <w:t>Веб платформа на Академијата за судии и јавни обвинители</w:t>
      </w:r>
    </w:p>
    <w:p w:rsidR="000C25BC" w:rsidRPr="00317973" w:rsidRDefault="000C25BC">
      <w:pPr>
        <w:pStyle w:val="BodyText2"/>
        <w:jc w:val="both"/>
        <w:rPr>
          <w:rFonts w:ascii="StobiSans Regular" w:hAnsi="StobiSans Regular" w:cs="Arial"/>
          <w:sz w:val="24"/>
          <w:szCs w:val="24"/>
          <w:lang w:val="mk-MK"/>
        </w:rPr>
      </w:pPr>
    </w:p>
    <w:p w:rsidR="000C25BC" w:rsidRPr="00317973" w:rsidRDefault="00317973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Fonts w:ascii="StobiSans Regular" w:hAnsi="StobiSans Regular" w:cs="Arial"/>
          <w:b/>
          <w:color w:val="C00000"/>
          <w:sz w:val="28"/>
          <w:szCs w:val="28"/>
          <w:lang w:val="mk-MK"/>
        </w:rPr>
      </w:pP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>ЛИНК ЗА СЛЕДЕЊЕ НА СОВЕТУВАЊЕТО</w:t>
      </w:r>
    </w:p>
    <w:p w:rsidR="000C25BC" w:rsidRPr="00E741BC" w:rsidRDefault="000C25BC">
      <w:pPr>
        <w:jc w:val="both"/>
        <w:rPr>
          <w:rFonts w:ascii="StobiSans Regular" w:hAnsi="StobiSans Regular" w:cs="Arial"/>
          <w:lang w:val="mk-MK"/>
        </w:rPr>
      </w:pPr>
    </w:p>
    <w:p w:rsidR="000C25BC" w:rsidRPr="00317973" w:rsidRDefault="000C25BC">
      <w:pPr>
        <w:jc w:val="both"/>
        <w:rPr>
          <w:rFonts w:ascii="StobiSans Regular" w:hAnsi="StobiSans Regular" w:cs="Arial"/>
          <w:lang w:val="mk-MK"/>
        </w:rPr>
      </w:pPr>
    </w:p>
    <w:p w:rsidR="000C25BC" w:rsidRPr="00317973" w:rsidRDefault="00317973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Fonts w:ascii="StobiSans Regular" w:hAnsi="StobiSans Regular" w:cs="Calibri"/>
          <w:sz w:val="28"/>
          <w:szCs w:val="28"/>
          <w:lang w:val="mk-MK"/>
        </w:rPr>
      </w:pP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>МАТЕРИЈАЛИ</w:t>
      </w:r>
    </w:p>
    <w:p w:rsidR="00317973" w:rsidRPr="00317973" w:rsidRDefault="00317973" w:rsidP="004B1579">
      <w:pPr>
        <w:pStyle w:val="WW-Default"/>
        <w:jc w:val="both"/>
        <w:rPr>
          <w:rFonts w:ascii="StobiSans Regular" w:hAnsi="StobiSans Regular"/>
        </w:rPr>
      </w:pPr>
      <w:r w:rsidRPr="00317973">
        <w:rPr>
          <w:rFonts w:ascii="StobiSans Regular" w:hAnsi="StobiSans Regular"/>
        </w:rPr>
        <w:t>Презентации на излагачите пов</w:t>
      </w:r>
      <w:r w:rsidR="004B1579">
        <w:rPr>
          <w:rFonts w:ascii="StobiSans Regular" w:hAnsi="StobiSans Regular"/>
        </w:rPr>
        <w:t>рзани со темата на советувањето, студии на случај од националната судска пракса и Европскиот суд за човекови права</w:t>
      </w:r>
    </w:p>
    <w:p w:rsidR="00317973" w:rsidRPr="00317973" w:rsidRDefault="00317973" w:rsidP="00317973">
      <w:pPr>
        <w:pStyle w:val="WW-Default"/>
        <w:rPr>
          <w:rFonts w:ascii="StobiSans Regular" w:hAnsi="StobiSans Regular"/>
        </w:rPr>
      </w:pPr>
    </w:p>
    <w:p w:rsidR="00AF14CB" w:rsidRPr="00317973" w:rsidRDefault="007C063B" w:rsidP="00317973">
      <w:pPr>
        <w:jc w:val="both"/>
        <w:rPr>
          <w:rFonts w:ascii="StobiSans Regular" w:hAnsi="StobiSans Regular" w:cs="Calibri"/>
          <w:lang w:val="mk-MK"/>
        </w:rPr>
      </w:pPr>
      <w:r>
        <w:rPr>
          <w:rFonts w:ascii="StobiSans Regular" w:hAnsi="StobiSans Regular"/>
          <w:lang w:val="mk-MK"/>
        </w:rPr>
        <w:t>Материјалите кои се дел од советувањето</w:t>
      </w:r>
      <w:r w:rsidR="00317973" w:rsidRPr="00317973">
        <w:rPr>
          <w:rFonts w:ascii="StobiSans Regular" w:hAnsi="StobiSans Regular"/>
          <w:lang w:val="mk-MK"/>
        </w:rPr>
        <w:t xml:space="preserve"> може да ги најдете на следниот линк </w:t>
      </w:r>
      <w:hyperlink r:id="rId7" w:history="1">
        <w:r w:rsidR="00317973" w:rsidRPr="00317973">
          <w:rPr>
            <w:rStyle w:val="Hyperlink"/>
            <w:rFonts w:ascii="StobiSans Regular" w:hAnsi="StobiSans Regular"/>
          </w:rPr>
          <w:t>www.jpacademy.gov.mk</w:t>
        </w:r>
      </w:hyperlink>
    </w:p>
    <w:p w:rsidR="000C25BC" w:rsidRPr="00317973" w:rsidRDefault="000C25BC">
      <w:pPr>
        <w:jc w:val="both"/>
        <w:rPr>
          <w:rFonts w:ascii="StobiSans Regular" w:hAnsi="StobiSans Regular" w:cs="Calibri"/>
          <w:lang w:val="mk-MK"/>
        </w:rPr>
      </w:pPr>
    </w:p>
    <w:p w:rsidR="000C25BC" w:rsidRPr="00317973" w:rsidRDefault="000C25BC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Style w:val="rwrro"/>
          <w:rFonts w:ascii="StobiSans Regular" w:hAnsi="StobiSans Regular" w:cs="Arial"/>
          <w:b/>
          <w:i/>
          <w:sz w:val="28"/>
          <w:szCs w:val="28"/>
          <w:lang w:val="mk-MK"/>
        </w:rPr>
      </w:pP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>ИЗЛАГАЧИ</w:t>
      </w:r>
    </w:p>
    <w:p w:rsidR="00ED697A" w:rsidRPr="00E17648" w:rsidRDefault="00E17648" w:rsidP="007771CE">
      <w:pPr>
        <w:pStyle w:val="WW-Default1"/>
        <w:jc w:val="both"/>
        <w:rPr>
          <w:rFonts w:ascii="StobiSans Regular" w:hAnsi="StobiSans Regular"/>
          <w:b/>
          <w:i/>
          <w:lang w:val="mk-MK"/>
        </w:rPr>
      </w:pPr>
      <w:r>
        <w:rPr>
          <w:rFonts w:ascii="StobiSans Regular" w:hAnsi="StobiSans Regular"/>
          <w:b/>
          <w:i/>
          <w:lang w:val="mk-MK"/>
        </w:rPr>
        <w:t>д</w:t>
      </w:r>
      <w:r w:rsidRPr="00E17648">
        <w:rPr>
          <w:rFonts w:ascii="StobiSans Regular" w:hAnsi="StobiSans Regular"/>
          <w:b/>
          <w:i/>
          <w:lang w:val="mk-MK"/>
        </w:rPr>
        <w:t>-р Жанета Попоска</w:t>
      </w:r>
      <w:r w:rsidR="00A3787E" w:rsidRPr="00E17648">
        <w:rPr>
          <w:rFonts w:ascii="StobiSans Regular" w:hAnsi="StobiSans Regular"/>
          <w:b/>
          <w:i/>
          <w:lang w:val="mk-MK"/>
        </w:rPr>
        <w:t xml:space="preserve">, </w:t>
      </w:r>
      <w:r w:rsidRPr="00E17648">
        <w:rPr>
          <w:rFonts w:ascii="StobiSans Regular" w:hAnsi="StobiSans Regular"/>
          <w:i/>
        </w:rPr>
        <w:t>офицер</w:t>
      </w:r>
      <w:r w:rsidR="004B1579">
        <w:rPr>
          <w:rFonts w:ascii="StobiSans Regular" w:hAnsi="StobiSans Regular"/>
          <w:i/>
          <w:lang w:val="mk-MK"/>
        </w:rPr>
        <w:t>ка</w:t>
      </w:r>
      <w:r w:rsidRPr="00E17648">
        <w:rPr>
          <w:rFonts w:ascii="StobiSans Regular" w:hAnsi="StobiSans Regular"/>
          <w:i/>
        </w:rPr>
        <w:t xml:space="preserve"> за владеење на правото</w:t>
      </w:r>
      <w:r w:rsidRPr="00E17648">
        <w:rPr>
          <w:rFonts w:ascii="StobiSans Regular" w:hAnsi="StobiSans Regular"/>
          <w:i/>
          <w:lang w:val="mk-MK"/>
        </w:rPr>
        <w:t xml:space="preserve">, </w:t>
      </w:r>
      <w:r w:rsidRPr="00E17648">
        <w:rPr>
          <w:rFonts w:ascii="StobiSans Regular" w:hAnsi="StobiSans Regular"/>
          <w:i/>
        </w:rPr>
        <w:t>Мисија на ОБСЕ во Скопје</w:t>
      </w:r>
    </w:p>
    <w:p w:rsidR="007771CE" w:rsidRPr="00317973" w:rsidRDefault="008831A2" w:rsidP="007771CE">
      <w:pPr>
        <w:pStyle w:val="WW-Default1"/>
        <w:jc w:val="both"/>
        <w:rPr>
          <w:rFonts w:ascii="StobiSans Regular" w:hAnsi="StobiSans Regular"/>
          <w:i/>
          <w:lang w:val="mk-MK"/>
        </w:rPr>
      </w:pPr>
      <w:r>
        <w:rPr>
          <w:rFonts w:ascii="StobiSans Regular" w:hAnsi="StobiSans Regular"/>
          <w:b/>
          <w:i/>
          <w:lang w:val="mk-MK"/>
        </w:rPr>
        <w:t>г</w:t>
      </w:r>
      <w:r w:rsidR="00E17648">
        <w:rPr>
          <w:rFonts w:ascii="StobiSans Regular" w:hAnsi="StobiSans Regular"/>
          <w:b/>
          <w:i/>
          <w:lang w:val="mk-MK"/>
        </w:rPr>
        <w:t>-ѓа</w:t>
      </w:r>
      <w:r>
        <w:rPr>
          <w:rFonts w:ascii="StobiSans Regular" w:hAnsi="StobiSans Regular"/>
          <w:b/>
          <w:i/>
          <w:lang w:val="mk-MK"/>
        </w:rPr>
        <w:t xml:space="preserve"> </w:t>
      </w:r>
      <w:r w:rsidR="00E17648">
        <w:rPr>
          <w:rFonts w:ascii="StobiSans Regular" w:hAnsi="StobiSans Regular"/>
          <w:b/>
          <w:i/>
          <w:lang w:val="mk-MK"/>
        </w:rPr>
        <w:t>Спасенка Андонова</w:t>
      </w:r>
      <w:r w:rsidR="007C063B">
        <w:rPr>
          <w:rFonts w:ascii="StobiSans Regular" w:hAnsi="StobiSans Regular"/>
          <w:b/>
          <w:i/>
          <w:lang w:val="mk-MK"/>
        </w:rPr>
        <w:t xml:space="preserve">, </w:t>
      </w:r>
      <w:r w:rsidR="007C063B">
        <w:rPr>
          <w:rFonts w:ascii="StobiSans Regular" w:hAnsi="StobiSans Regular"/>
          <w:i/>
          <w:lang w:val="mk-MK"/>
        </w:rPr>
        <w:t>јавен обвинител во Основно јавно обвинителство Скопје</w:t>
      </w:r>
    </w:p>
    <w:p w:rsidR="000C25BC" w:rsidRPr="00317973" w:rsidRDefault="000C25BC">
      <w:pPr>
        <w:rPr>
          <w:rFonts w:ascii="StobiSans Regular" w:hAnsi="StobiSans Regular"/>
        </w:rPr>
      </w:pPr>
    </w:p>
    <w:p w:rsidR="000C25BC" w:rsidRPr="00317973" w:rsidRDefault="007C063B">
      <w:pPr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both"/>
        <w:rPr>
          <w:rStyle w:val="rwrro"/>
          <w:rFonts w:ascii="StobiSans Regular" w:hAnsi="StobiSans Regular" w:cs="Arial"/>
          <w:sz w:val="28"/>
          <w:szCs w:val="28"/>
          <w:lang w:val="mk-MK"/>
        </w:rPr>
      </w:pPr>
      <w:r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 xml:space="preserve">ОРГАНИЗАТОР ОД </w:t>
      </w:r>
      <w:r w:rsidR="000C25BC"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t xml:space="preserve">АКАДЕМИЈА ЗА СУДИИ И ЈАВНИ ОБВИНИТЕЛИ </w:t>
      </w:r>
    </w:p>
    <w:p w:rsidR="000C25BC" w:rsidRPr="00317973" w:rsidRDefault="000C25BC" w:rsidP="004B052A">
      <w:pPr>
        <w:pStyle w:val="WW-Default1"/>
        <w:jc w:val="both"/>
        <w:rPr>
          <w:rFonts w:ascii="StobiSans Regular" w:hAnsi="StobiSans Regular"/>
        </w:rPr>
      </w:pPr>
      <w:r w:rsidRPr="00317973">
        <w:rPr>
          <w:rStyle w:val="rwrro"/>
          <w:rFonts w:ascii="StobiSans Regular" w:hAnsi="StobiSans Regular" w:cs="Arial"/>
          <w:lang w:val="mk-MK"/>
        </w:rPr>
        <w:t xml:space="preserve">Наташа Баштованска, </w:t>
      </w:r>
      <w:r w:rsidRPr="00317973">
        <w:rPr>
          <w:rStyle w:val="rwrro"/>
          <w:rFonts w:ascii="StobiSans Regular" w:hAnsi="StobiSans Regular" w:cs="Arial"/>
        </w:rPr>
        <w:t>e-mail</w:t>
      </w:r>
      <w:r w:rsidRPr="00317973">
        <w:rPr>
          <w:rStyle w:val="rwrro"/>
          <w:rFonts w:ascii="StobiSans Regular" w:hAnsi="StobiSans Regular" w:cs="Arial"/>
          <w:lang w:val="mk-MK"/>
        </w:rPr>
        <w:t xml:space="preserve"> </w:t>
      </w:r>
      <w:hyperlink r:id="rId8" w:history="1">
        <w:r w:rsidRPr="00317973">
          <w:rPr>
            <w:rStyle w:val="Hyperlink"/>
            <w:rFonts w:ascii="StobiSans Regular" w:hAnsi="StobiSans Regular" w:cs="Arial"/>
          </w:rPr>
          <w:t>Natasa.Bastovanska@jpacademy.gov.mk</w:t>
        </w:r>
      </w:hyperlink>
    </w:p>
    <w:p w:rsidR="000C25BC" w:rsidRPr="00317973" w:rsidRDefault="000C25BC">
      <w:pPr>
        <w:pageBreakBefore/>
        <w:pBdr>
          <w:top w:val="single" w:sz="6" w:space="1" w:color="808000"/>
          <w:bottom w:val="single" w:sz="6" w:space="1" w:color="808000"/>
        </w:pBdr>
        <w:tabs>
          <w:tab w:val="left" w:pos="1134"/>
        </w:tabs>
        <w:jc w:val="center"/>
        <w:rPr>
          <w:rFonts w:ascii="StobiSans Regular" w:hAnsi="StobiSans Regular" w:cs="Arial"/>
          <w:b/>
          <w:sz w:val="28"/>
          <w:szCs w:val="28"/>
          <w:lang w:val="mk-MK"/>
        </w:rPr>
      </w:pPr>
      <w:r w:rsidRPr="00317973">
        <w:rPr>
          <w:rFonts w:ascii="StobiSans Regular" w:hAnsi="StobiSans Regular" w:cs="Arial"/>
          <w:b/>
          <w:color w:val="C00000"/>
          <w:sz w:val="28"/>
          <w:szCs w:val="28"/>
          <w:lang w:val="mk-MK"/>
        </w:rPr>
        <w:lastRenderedPageBreak/>
        <w:t>ПРОГРАМА</w:t>
      </w:r>
    </w:p>
    <w:p w:rsidR="000C25BC" w:rsidRPr="00317973" w:rsidRDefault="000C25BC">
      <w:pPr>
        <w:jc w:val="both"/>
        <w:rPr>
          <w:rFonts w:ascii="StobiSans Regular" w:hAnsi="StobiSans Regular" w:cs="Arial"/>
          <w:b/>
          <w:sz w:val="28"/>
          <w:szCs w:val="28"/>
          <w:lang w:val="mk-MK"/>
        </w:rPr>
      </w:pPr>
    </w:p>
    <w:p w:rsidR="000C25BC" w:rsidRPr="00317973" w:rsidRDefault="00E17648">
      <w:pPr>
        <w:jc w:val="both"/>
        <w:rPr>
          <w:rFonts w:ascii="StobiSans Regular" w:hAnsi="StobiSans Regular" w:cs="Arial"/>
          <w:b/>
          <w:sz w:val="22"/>
          <w:szCs w:val="22"/>
          <w:u w:val="single"/>
          <w:lang w:val="mk-MK"/>
        </w:rPr>
      </w:pPr>
      <w:r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2</w:t>
      </w:r>
      <w:r w:rsidR="006E1E40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4</w:t>
      </w:r>
      <w:r w:rsidR="000C25BC" w:rsidRPr="00317973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 xml:space="preserve"> </w:t>
      </w:r>
      <w:r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септември</w:t>
      </w:r>
      <w:r w:rsidR="000C25BC" w:rsidRPr="00317973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 xml:space="preserve"> 20</w:t>
      </w:r>
      <w:r w:rsidR="00EC765E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21</w:t>
      </w:r>
      <w:r w:rsidR="000C25BC" w:rsidRPr="00317973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 xml:space="preserve"> (</w:t>
      </w:r>
      <w:r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петок</w:t>
      </w:r>
      <w:r w:rsidR="000C25BC" w:rsidRPr="00317973">
        <w:rPr>
          <w:rFonts w:ascii="StobiSans Regular" w:hAnsi="StobiSans Regular" w:cs="Arial"/>
          <w:b/>
          <w:color w:val="C00000"/>
          <w:sz w:val="28"/>
          <w:szCs w:val="28"/>
          <w:u w:val="single"/>
          <w:lang w:val="mk-MK"/>
        </w:rPr>
        <w:t>)</w:t>
      </w:r>
    </w:p>
    <w:p w:rsidR="000C25BC" w:rsidRPr="00317973" w:rsidRDefault="000C25BC">
      <w:pPr>
        <w:jc w:val="both"/>
        <w:rPr>
          <w:rFonts w:ascii="StobiSans Regular" w:hAnsi="StobiSans Regular" w:cs="Arial"/>
          <w:b/>
          <w:sz w:val="22"/>
          <w:szCs w:val="22"/>
          <w:u w:val="single"/>
          <w:lang w:val="mk-MK"/>
        </w:rPr>
      </w:pPr>
    </w:p>
    <w:p w:rsidR="002C1F19" w:rsidRPr="002C1F19" w:rsidRDefault="00A71BD8" w:rsidP="00535947">
      <w:pPr>
        <w:shd w:val="clear" w:color="auto" w:fill="FFFFFF"/>
        <w:ind w:left="1440" w:hanging="1440"/>
        <w:jc w:val="both"/>
        <w:rPr>
          <w:rFonts w:ascii="StobiSans Regular" w:hAnsi="StobiSans Regular" w:cs="Arial"/>
          <w:bCs/>
          <w:lang w:val="mk-MK"/>
        </w:rPr>
      </w:pPr>
      <w:r w:rsidRPr="00317973">
        <w:rPr>
          <w:rFonts w:ascii="StobiSans Regular" w:hAnsi="StobiSans Regular" w:cs="Arial"/>
          <w:bCs/>
          <w:lang w:val="mk-MK"/>
        </w:rPr>
        <w:t>11:</w:t>
      </w:r>
      <w:r w:rsidR="00A0605B" w:rsidRPr="00317973">
        <w:rPr>
          <w:rFonts w:ascii="StobiSans Regular" w:hAnsi="StobiSans Regular" w:cs="Arial"/>
          <w:bCs/>
          <w:lang w:val="mk-MK"/>
        </w:rPr>
        <w:t>0</w:t>
      </w:r>
      <w:r w:rsidRPr="00317973">
        <w:rPr>
          <w:rFonts w:ascii="StobiSans Regular" w:hAnsi="StobiSans Regular" w:cs="Arial"/>
          <w:bCs/>
          <w:lang w:val="mk-MK"/>
        </w:rPr>
        <w:t>0-12:</w:t>
      </w:r>
      <w:r w:rsidR="00EC765E">
        <w:rPr>
          <w:rFonts w:ascii="StobiSans Regular" w:hAnsi="StobiSans Regular" w:cs="Arial"/>
          <w:bCs/>
          <w:lang w:val="mk-MK"/>
        </w:rPr>
        <w:t>3</w:t>
      </w:r>
      <w:r w:rsidRPr="00317973">
        <w:rPr>
          <w:rFonts w:ascii="StobiSans Regular" w:hAnsi="StobiSans Regular" w:cs="Arial"/>
          <w:bCs/>
          <w:lang w:val="mk-MK"/>
        </w:rPr>
        <w:t xml:space="preserve">0 </w:t>
      </w:r>
      <w:r w:rsidRPr="00317973">
        <w:rPr>
          <w:rFonts w:ascii="StobiSans Regular" w:hAnsi="StobiSans Regular" w:cs="Arial"/>
          <w:bCs/>
          <w:lang w:val="mk-MK"/>
        </w:rPr>
        <w:tab/>
      </w:r>
      <w:r w:rsidR="004B1579">
        <w:rPr>
          <w:rFonts w:ascii="StobiSans Regular" w:hAnsi="StobiSans Regular" w:cs="Arial"/>
          <w:bCs/>
          <w:lang w:val="mk-MK"/>
        </w:rPr>
        <w:t>Истанбулската конвенција – меѓународни стандарди и судска пракса</w:t>
      </w:r>
    </w:p>
    <w:p w:rsidR="00C72E16" w:rsidRDefault="00C72E16" w:rsidP="00C72E16">
      <w:pPr>
        <w:pStyle w:val="ListParagraph"/>
        <w:numPr>
          <w:ilvl w:val="2"/>
          <w:numId w:val="10"/>
        </w:numPr>
        <w:shd w:val="clear" w:color="auto" w:fill="FFFFFF"/>
        <w:jc w:val="both"/>
        <w:rPr>
          <w:rFonts w:ascii="StobiSans Regular" w:hAnsi="StobiSans Regular" w:cs="Arial"/>
          <w:bCs/>
          <w:lang w:val="mk-MK"/>
        </w:rPr>
      </w:pPr>
      <w:r w:rsidRPr="00317973">
        <w:rPr>
          <w:rFonts w:ascii="StobiSans Regular" w:hAnsi="StobiSans Regular" w:cs="Arial"/>
          <w:bCs/>
          <w:lang w:val="mk-MK"/>
        </w:rPr>
        <w:t>Прашања и дискусија</w:t>
      </w:r>
    </w:p>
    <w:p w:rsidR="004B1579" w:rsidRPr="00317973" w:rsidRDefault="004B1579" w:rsidP="00C72E16">
      <w:pPr>
        <w:pStyle w:val="ListParagraph"/>
        <w:numPr>
          <w:ilvl w:val="2"/>
          <w:numId w:val="10"/>
        </w:numPr>
        <w:shd w:val="clear" w:color="auto" w:fill="FFFFFF"/>
        <w:jc w:val="both"/>
        <w:rPr>
          <w:rFonts w:ascii="StobiSans Regular" w:hAnsi="StobiSans Regular" w:cs="Arial"/>
          <w:bCs/>
          <w:lang w:val="mk-MK"/>
        </w:rPr>
      </w:pPr>
      <w:r>
        <w:rPr>
          <w:rFonts w:ascii="StobiSans Regular" w:hAnsi="StobiSans Regular" w:cs="Arial"/>
          <w:bCs/>
          <w:lang w:val="mk-MK"/>
        </w:rPr>
        <w:t>Студија на случај од Европскиот суд за човекови права</w:t>
      </w:r>
    </w:p>
    <w:p w:rsidR="00A71BD8" w:rsidRPr="00317973" w:rsidRDefault="00E17648" w:rsidP="00A71BD8">
      <w:pPr>
        <w:shd w:val="clear" w:color="auto" w:fill="FFFFFF"/>
        <w:ind w:left="1440"/>
        <w:jc w:val="right"/>
        <w:rPr>
          <w:rFonts w:ascii="StobiSans Regular" w:hAnsi="StobiSans Regular" w:cs="Arial"/>
          <w:b/>
          <w:bCs/>
          <w:i/>
        </w:rPr>
      </w:pPr>
      <w:r>
        <w:rPr>
          <w:rFonts w:ascii="StobiSans Regular" w:hAnsi="StobiSans Regular"/>
          <w:b/>
          <w:i/>
          <w:lang w:val="mk-MK"/>
        </w:rPr>
        <w:t>д-р Жанета Попоска</w:t>
      </w:r>
    </w:p>
    <w:p w:rsidR="00E8304A" w:rsidRPr="00317973" w:rsidRDefault="00E8304A" w:rsidP="00A71BD8">
      <w:pPr>
        <w:shd w:val="clear" w:color="auto" w:fill="FFFFFF"/>
        <w:ind w:left="1440"/>
        <w:jc w:val="right"/>
        <w:rPr>
          <w:rFonts w:ascii="StobiSans Regular" w:hAnsi="StobiSans Regular" w:cs="Arial"/>
          <w:b/>
          <w:bCs/>
          <w:i/>
        </w:rPr>
      </w:pPr>
    </w:p>
    <w:p w:rsidR="00A71BD8" w:rsidRPr="00317973" w:rsidRDefault="00C72E16" w:rsidP="00A71BD8">
      <w:pPr>
        <w:shd w:val="clear" w:color="auto" w:fill="FFFFFF"/>
        <w:ind w:left="1440" w:hanging="1440"/>
        <w:jc w:val="both"/>
        <w:rPr>
          <w:rFonts w:ascii="StobiSans Regular" w:hAnsi="StobiSans Regular" w:cs="Arial"/>
          <w:bCs/>
          <w:lang w:val="mk-MK"/>
        </w:rPr>
      </w:pPr>
      <w:r>
        <w:rPr>
          <w:rFonts w:ascii="StobiSans Regular" w:hAnsi="StobiSans Regular" w:cs="Arial"/>
          <w:bCs/>
          <w:lang w:val="mk-MK"/>
        </w:rPr>
        <w:t>12:3</w:t>
      </w:r>
      <w:r w:rsidR="00A71BD8" w:rsidRPr="00317973">
        <w:rPr>
          <w:rFonts w:ascii="StobiSans Regular" w:hAnsi="StobiSans Regular" w:cs="Arial"/>
          <w:bCs/>
          <w:lang w:val="mk-MK"/>
        </w:rPr>
        <w:t>0-</w:t>
      </w:r>
      <w:r w:rsidR="00A71BD8" w:rsidRPr="00317973">
        <w:rPr>
          <w:rFonts w:ascii="StobiSans Regular" w:hAnsi="StobiSans Regular" w:cs="Arial"/>
          <w:bCs/>
          <w:color w:val="000000"/>
          <w:lang w:val="mk-MK"/>
        </w:rPr>
        <w:t>1</w:t>
      </w:r>
      <w:r>
        <w:rPr>
          <w:rFonts w:ascii="StobiSans Regular" w:hAnsi="StobiSans Regular" w:cs="Arial"/>
          <w:bCs/>
          <w:color w:val="000000"/>
          <w:lang w:val="mk-MK"/>
        </w:rPr>
        <w:t>3</w:t>
      </w:r>
      <w:r w:rsidR="00A71BD8" w:rsidRPr="00317973">
        <w:rPr>
          <w:rFonts w:ascii="StobiSans Regular" w:hAnsi="StobiSans Regular" w:cs="Arial"/>
          <w:bCs/>
          <w:color w:val="000000"/>
          <w:lang w:val="mk-MK"/>
        </w:rPr>
        <w:t>:</w:t>
      </w:r>
      <w:r>
        <w:rPr>
          <w:rFonts w:ascii="StobiSans Regular" w:hAnsi="StobiSans Regular" w:cs="Arial"/>
          <w:bCs/>
          <w:color w:val="000000"/>
          <w:lang w:val="mk-MK"/>
        </w:rPr>
        <w:t>0</w:t>
      </w:r>
      <w:r w:rsidR="00A71BD8" w:rsidRPr="00317973">
        <w:rPr>
          <w:rFonts w:ascii="StobiSans Regular" w:hAnsi="StobiSans Regular" w:cs="Arial"/>
          <w:bCs/>
          <w:color w:val="000000"/>
          <w:lang w:val="mk-MK"/>
        </w:rPr>
        <w:t>0</w:t>
      </w:r>
      <w:r w:rsidR="00A71BD8" w:rsidRPr="00317973">
        <w:rPr>
          <w:rFonts w:ascii="StobiSans Regular" w:hAnsi="StobiSans Regular" w:cs="Arial"/>
          <w:bCs/>
          <w:lang w:val="mk-MK"/>
        </w:rPr>
        <w:tab/>
      </w:r>
      <w:r>
        <w:rPr>
          <w:rFonts w:ascii="StobiSans Regular" w:hAnsi="StobiSans Regular" w:cs="Arial"/>
          <w:bCs/>
          <w:lang w:val="mk-MK"/>
        </w:rPr>
        <w:t>П</w:t>
      </w:r>
      <w:r w:rsidR="00A71BD8" w:rsidRPr="00317973">
        <w:rPr>
          <w:rFonts w:ascii="StobiSans Regular" w:hAnsi="StobiSans Regular" w:cs="Arial"/>
          <w:bCs/>
          <w:lang w:val="mk-MK"/>
        </w:rPr>
        <w:t>ауза</w:t>
      </w:r>
    </w:p>
    <w:p w:rsidR="00A71BD8" w:rsidRPr="00317973" w:rsidRDefault="00A71BD8" w:rsidP="00A71BD8">
      <w:pPr>
        <w:ind w:left="1440" w:hanging="1440"/>
        <w:jc w:val="both"/>
        <w:rPr>
          <w:rFonts w:ascii="StobiSans Regular" w:hAnsi="StobiSans Regular" w:cs="Arial"/>
          <w:bCs/>
          <w:lang w:val="mk-MK"/>
        </w:rPr>
      </w:pPr>
    </w:p>
    <w:p w:rsidR="001C32A0" w:rsidRPr="00E17648" w:rsidRDefault="00A71BD8" w:rsidP="00EE45CB">
      <w:pPr>
        <w:shd w:val="clear" w:color="auto" w:fill="FFFFFF"/>
        <w:ind w:left="1440" w:hanging="1440"/>
        <w:jc w:val="both"/>
        <w:rPr>
          <w:rFonts w:ascii="StobiSans Regular" w:hAnsi="StobiSans Regular"/>
          <w:lang w:val="mk-MK"/>
        </w:rPr>
      </w:pPr>
      <w:r w:rsidRPr="00EE45CB">
        <w:rPr>
          <w:rFonts w:ascii="StobiSans Regular" w:hAnsi="StobiSans Regular" w:cs="Arial"/>
          <w:bCs/>
          <w:lang w:val="mk-MK"/>
        </w:rPr>
        <w:t>1</w:t>
      </w:r>
      <w:r w:rsidR="00C72E16" w:rsidRPr="00EE45CB">
        <w:rPr>
          <w:rFonts w:ascii="StobiSans Regular" w:hAnsi="StobiSans Regular" w:cs="Arial"/>
          <w:bCs/>
          <w:lang w:val="mk-MK"/>
        </w:rPr>
        <w:t>3</w:t>
      </w:r>
      <w:r w:rsidRPr="00EE45CB">
        <w:rPr>
          <w:rFonts w:ascii="StobiSans Regular" w:hAnsi="StobiSans Regular" w:cs="Arial"/>
          <w:bCs/>
          <w:lang w:val="mk-MK"/>
        </w:rPr>
        <w:t>:</w:t>
      </w:r>
      <w:r w:rsidR="00C72E16" w:rsidRPr="00EE45CB">
        <w:rPr>
          <w:rFonts w:ascii="StobiSans Regular" w:hAnsi="StobiSans Regular" w:cs="Arial"/>
          <w:bCs/>
          <w:lang w:val="mk-MK"/>
        </w:rPr>
        <w:t>0</w:t>
      </w:r>
      <w:r w:rsidRPr="00EE45CB">
        <w:rPr>
          <w:rFonts w:ascii="StobiSans Regular" w:hAnsi="StobiSans Regular" w:cs="Arial"/>
          <w:bCs/>
          <w:lang w:val="mk-MK"/>
        </w:rPr>
        <w:t>0-</w:t>
      </w:r>
      <w:r w:rsidRPr="00EE45CB">
        <w:rPr>
          <w:rFonts w:ascii="StobiSans Regular" w:hAnsi="StobiSans Regular" w:cs="Arial"/>
          <w:bCs/>
          <w:color w:val="000000"/>
          <w:lang w:val="mk-MK"/>
        </w:rPr>
        <w:t>1</w:t>
      </w:r>
      <w:r w:rsidR="00A3787E" w:rsidRPr="00EE45CB">
        <w:rPr>
          <w:rFonts w:ascii="StobiSans Regular" w:hAnsi="StobiSans Regular" w:cs="Arial"/>
          <w:bCs/>
          <w:color w:val="000000"/>
          <w:lang w:val="mk-MK"/>
        </w:rPr>
        <w:t>4</w:t>
      </w:r>
      <w:r w:rsidR="000F3EE9" w:rsidRPr="00EE45CB">
        <w:rPr>
          <w:rFonts w:ascii="StobiSans Regular" w:hAnsi="StobiSans Regular" w:cs="Arial"/>
          <w:bCs/>
          <w:color w:val="000000"/>
          <w:lang w:val="mk-MK"/>
        </w:rPr>
        <w:t>:3</w:t>
      </w:r>
      <w:r w:rsidRPr="00EE45CB">
        <w:rPr>
          <w:rFonts w:ascii="StobiSans Regular" w:hAnsi="StobiSans Regular" w:cs="Arial"/>
          <w:bCs/>
          <w:color w:val="000000"/>
          <w:lang w:val="mk-MK"/>
        </w:rPr>
        <w:t>0</w:t>
      </w:r>
      <w:r w:rsidRPr="00EE45CB">
        <w:rPr>
          <w:rFonts w:ascii="StobiSans Regular" w:hAnsi="StobiSans Regular" w:cs="Arial"/>
          <w:bCs/>
          <w:color w:val="000000"/>
          <w:lang w:val="mk-MK"/>
        </w:rPr>
        <w:tab/>
      </w:r>
      <w:r w:rsidR="004B1579">
        <w:rPr>
          <w:rFonts w:ascii="StobiSans Regular" w:hAnsi="StobiSans Regular" w:cs="Arial"/>
          <w:bCs/>
          <w:lang w:val="mk-MK"/>
        </w:rPr>
        <w:t>Истанбулската конвенција – национално законодавство и пракса</w:t>
      </w:r>
    </w:p>
    <w:p w:rsidR="00C72E16" w:rsidRDefault="00C72E16" w:rsidP="00C72E16">
      <w:pPr>
        <w:pStyle w:val="ListParagraph"/>
        <w:numPr>
          <w:ilvl w:val="2"/>
          <w:numId w:val="10"/>
        </w:numPr>
        <w:shd w:val="clear" w:color="auto" w:fill="FFFFFF"/>
        <w:jc w:val="both"/>
        <w:rPr>
          <w:rFonts w:ascii="StobiSans Regular" w:hAnsi="StobiSans Regular" w:cs="Arial"/>
          <w:bCs/>
          <w:lang w:val="mk-MK"/>
        </w:rPr>
      </w:pPr>
      <w:r w:rsidRPr="00317973">
        <w:rPr>
          <w:rFonts w:ascii="StobiSans Regular" w:hAnsi="StobiSans Regular" w:cs="Arial"/>
          <w:bCs/>
          <w:lang w:val="mk-MK"/>
        </w:rPr>
        <w:t>Прашања и дискусија</w:t>
      </w:r>
    </w:p>
    <w:p w:rsidR="004B1579" w:rsidRPr="00317973" w:rsidRDefault="004B1579" w:rsidP="00C72E16">
      <w:pPr>
        <w:pStyle w:val="ListParagraph"/>
        <w:numPr>
          <w:ilvl w:val="2"/>
          <w:numId w:val="10"/>
        </w:numPr>
        <w:shd w:val="clear" w:color="auto" w:fill="FFFFFF"/>
        <w:jc w:val="both"/>
        <w:rPr>
          <w:rFonts w:ascii="StobiSans Regular" w:hAnsi="StobiSans Regular" w:cs="Arial"/>
          <w:bCs/>
          <w:lang w:val="mk-MK"/>
        </w:rPr>
      </w:pPr>
      <w:r>
        <w:rPr>
          <w:rFonts w:ascii="StobiSans Regular" w:hAnsi="StobiSans Regular" w:cs="Arial"/>
          <w:bCs/>
          <w:lang w:val="mk-MK"/>
        </w:rPr>
        <w:t>Студија на случај од националната пракса</w:t>
      </w:r>
    </w:p>
    <w:p w:rsidR="00E8304A" w:rsidRDefault="00E17648" w:rsidP="0013095C">
      <w:pPr>
        <w:ind w:left="1440" w:hanging="1440"/>
        <w:jc w:val="right"/>
        <w:rPr>
          <w:rFonts w:ascii="StobiSans Regular" w:hAnsi="StobiSans Regular"/>
          <w:b/>
          <w:i/>
          <w:lang w:val="mk-MK"/>
        </w:rPr>
      </w:pPr>
      <w:r>
        <w:rPr>
          <w:rFonts w:ascii="StobiSans Regular" w:hAnsi="StobiSans Regular"/>
          <w:b/>
          <w:i/>
          <w:lang w:val="mk-MK"/>
        </w:rPr>
        <w:t>г-ѓа Спасенка Андонова</w:t>
      </w:r>
    </w:p>
    <w:p w:rsidR="008831A2" w:rsidRDefault="008831A2" w:rsidP="0013095C">
      <w:pPr>
        <w:ind w:left="1440" w:hanging="1440"/>
        <w:jc w:val="right"/>
        <w:rPr>
          <w:rFonts w:ascii="StobiSans Regular" w:hAnsi="StobiSans Regular"/>
          <w:b/>
          <w:i/>
          <w:lang w:val="mk-MK"/>
        </w:rPr>
      </w:pPr>
    </w:p>
    <w:p w:rsidR="008831A2" w:rsidRPr="00317973" w:rsidRDefault="008831A2" w:rsidP="008831A2">
      <w:pPr>
        <w:shd w:val="clear" w:color="auto" w:fill="FFFFFF"/>
        <w:ind w:left="1440" w:hanging="1440"/>
        <w:jc w:val="both"/>
        <w:rPr>
          <w:rFonts w:ascii="StobiSans Regular" w:hAnsi="StobiSans Regular" w:cs="Arial"/>
          <w:bCs/>
          <w:lang w:val="mk-MK"/>
        </w:rPr>
      </w:pPr>
      <w:r>
        <w:rPr>
          <w:rFonts w:ascii="StobiSans Regular" w:hAnsi="StobiSans Regular" w:cs="Arial"/>
          <w:bCs/>
          <w:lang w:val="mk-MK"/>
        </w:rPr>
        <w:t>14:30</w:t>
      </w:r>
      <w:r>
        <w:rPr>
          <w:rFonts w:ascii="StobiSans Regular" w:hAnsi="StobiSans Regular" w:cs="Arial"/>
          <w:bCs/>
          <w:lang w:val="mk-MK"/>
        </w:rPr>
        <w:tab/>
        <w:t>Пополнување прашалник</w:t>
      </w:r>
    </w:p>
    <w:p w:rsidR="008831A2" w:rsidRPr="00317973" w:rsidRDefault="008831A2" w:rsidP="0013095C">
      <w:pPr>
        <w:ind w:left="1440" w:hanging="1440"/>
        <w:jc w:val="right"/>
        <w:rPr>
          <w:rFonts w:ascii="StobiSans Regular" w:hAnsi="StobiSans Regular" w:cs="Arial"/>
          <w:b/>
          <w:bCs/>
          <w:i/>
        </w:rPr>
      </w:pPr>
    </w:p>
    <w:sectPr w:rsidR="008831A2" w:rsidRPr="00317973" w:rsidSect="000822F0">
      <w:headerReference w:type="default" r:id="rId9"/>
      <w:footerReference w:type="default" r:id="rId10"/>
      <w:pgSz w:w="11906" w:h="16838"/>
      <w:pgMar w:top="1985" w:right="1440" w:bottom="1440" w:left="1440" w:header="708" w:footer="582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C2" w:rsidRDefault="009165C2">
      <w:r>
        <w:separator/>
      </w:r>
    </w:p>
  </w:endnote>
  <w:endnote w:type="continuationSeparator" w:id="1">
    <w:p w:rsidR="009165C2" w:rsidRDefault="0091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C2" w:rsidRDefault="009165C2">
    <w:pPr>
      <w:pStyle w:val="Footer"/>
    </w:pPr>
    <w:r>
      <w:tab/>
    </w:r>
    <w:r w:rsidRPr="003F2000">
      <w:rPr>
        <w:noProof/>
        <w:lang w:eastAsia="mk-MK"/>
      </w:rPr>
      <w:drawing>
        <wp:inline distT="0" distB="0" distL="0" distR="0">
          <wp:extent cx="3728504" cy="1172817"/>
          <wp:effectExtent l="19050" t="0" r="5296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706" cy="1177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C2" w:rsidRDefault="009165C2">
      <w:r>
        <w:separator/>
      </w:r>
    </w:p>
  </w:footnote>
  <w:footnote w:type="continuationSeparator" w:id="1">
    <w:p w:rsidR="009165C2" w:rsidRDefault="0091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C2" w:rsidRDefault="009165C2">
    <w:pPr>
      <w:pStyle w:val="Header"/>
      <w:rPr>
        <w:b/>
      </w:rPr>
    </w:pPr>
    <w:r>
      <w:tab/>
    </w:r>
    <w:r>
      <w:rPr>
        <w:noProof/>
        <w:lang w:eastAsia="mk-MK"/>
      </w:rPr>
      <w:drawing>
        <wp:inline distT="0" distB="0" distL="0" distR="0">
          <wp:extent cx="638175" cy="676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2" w:rsidRPr="00FF2E53" w:rsidRDefault="009165C2">
    <w:pPr>
      <w:tabs>
        <w:tab w:val="center" w:pos="4513"/>
        <w:tab w:val="center" w:pos="4536"/>
        <w:tab w:val="right" w:pos="9026"/>
      </w:tabs>
      <w:jc w:val="center"/>
      <w:rPr>
        <w:rFonts w:ascii="StobiSerif Medium" w:hAnsi="StobiSerif Medium"/>
        <w:b/>
      </w:rPr>
    </w:pPr>
    <w:r w:rsidRPr="00FF2E53">
      <w:rPr>
        <w:rFonts w:ascii="StobiSerif Medium" w:hAnsi="StobiSerif Medium"/>
        <w:b/>
      </w:rPr>
      <w:t xml:space="preserve">Република </w:t>
    </w:r>
    <w:r w:rsidRPr="00FF2E53">
      <w:rPr>
        <w:rFonts w:ascii="StobiSerif Medium" w:hAnsi="StobiSerif Medium"/>
        <w:b/>
        <w:lang w:val="mk-MK"/>
      </w:rPr>
      <w:t xml:space="preserve">Северна </w:t>
    </w:r>
    <w:r w:rsidRPr="00FF2E53">
      <w:rPr>
        <w:rFonts w:ascii="StobiSerif Medium" w:hAnsi="StobiSerif Medium"/>
        <w:b/>
      </w:rPr>
      <w:t>Македонија</w:t>
    </w:r>
  </w:p>
  <w:p w:rsidR="009165C2" w:rsidRPr="00FF2E53" w:rsidRDefault="009165C2">
    <w:pPr>
      <w:tabs>
        <w:tab w:val="center" w:pos="4513"/>
        <w:tab w:val="center" w:pos="4536"/>
        <w:tab w:val="right" w:pos="9026"/>
      </w:tabs>
      <w:jc w:val="center"/>
      <w:rPr>
        <w:rFonts w:ascii="StobiSerif Medium" w:hAnsi="StobiSerif Medium"/>
        <w:b/>
      </w:rPr>
    </w:pPr>
    <w:r w:rsidRPr="00FF2E53">
      <w:rPr>
        <w:rFonts w:ascii="StobiSerif Medium" w:hAnsi="StobiSerif Medium"/>
        <w:b/>
      </w:rPr>
      <w:t>Академија за судии и јавни обвинители</w:t>
    </w:r>
  </w:p>
  <w:p w:rsidR="009165C2" w:rsidRDefault="009165C2">
    <w:pPr>
      <w:pStyle w:val="Header"/>
    </w:pPr>
    <w:r w:rsidRPr="00FF2E53">
      <w:rPr>
        <w:rFonts w:ascii="StobiSerif Medium" w:hAnsi="StobiSerif Medium"/>
        <w:b/>
        <w:lang w:val="en-US"/>
      </w:rPr>
      <w:tab/>
    </w:r>
    <w:r w:rsidRPr="00FF2E53">
      <w:rPr>
        <w:rFonts w:ascii="StobiSerif Medium" w:hAnsi="StobiSerif Medium"/>
        <w:b/>
      </w:rPr>
      <w:t>Павел Шатев</w:t>
    </w: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AE2"/>
    <w:multiLevelType w:val="hybridMultilevel"/>
    <w:tmpl w:val="E33C1CA4"/>
    <w:lvl w:ilvl="0" w:tplc="D8AE0F72">
      <w:start w:val="13"/>
      <w:numFmt w:val="bullet"/>
      <w:lvlText w:val="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22FF2"/>
    <w:multiLevelType w:val="hybridMultilevel"/>
    <w:tmpl w:val="20002466"/>
    <w:lvl w:ilvl="0" w:tplc="6BBEE9C8">
      <w:start w:val="11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58EB"/>
    <w:multiLevelType w:val="hybridMultilevel"/>
    <w:tmpl w:val="0BEA8F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B6321"/>
    <w:multiLevelType w:val="hybridMultilevel"/>
    <w:tmpl w:val="261EDA8E"/>
    <w:lvl w:ilvl="0" w:tplc="AAE83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C03"/>
    <w:multiLevelType w:val="hybridMultilevel"/>
    <w:tmpl w:val="A6A45FF6"/>
    <w:lvl w:ilvl="0" w:tplc="F844D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EA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E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2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6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E1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E0478"/>
    <w:multiLevelType w:val="hybridMultilevel"/>
    <w:tmpl w:val="D35C10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F35FE"/>
    <w:multiLevelType w:val="hybridMultilevel"/>
    <w:tmpl w:val="1E16A000"/>
    <w:lvl w:ilvl="0" w:tplc="042F000F">
      <w:start w:val="1"/>
      <w:numFmt w:val="decimal"/>
      <w:lvlText w:val="%1."/>
      <w:lvlJc w:val="left"/>
      <w:pPr>
        <w:ind w:left="2160" w:hanging="360"/>
      </w:pPr>
    </w:lvl>
    <w:lvl w:ilvl="1" w:tplc="042F0019" w:tentative="1">
      <w:start w:val="1"/>
      <w:numFmt w:val="lowerLetter"/>
      <w:lvlText w:val="%2."/>
      <w:lvlJc w:val="left"/>
      <w:pPr>
        <w:ind w:left="2880" w:hanging="360"/>
      </w:pPr>
    </w:lvl>
    <w:lvl w:ilvl="2" w:tplc="042F001B" w:tentative="1">
      <w:start w:val="1"/>
      <w:numFmt w:val="lowerRoman"/>
      <w:lvlText w:val="%3."/>
      <w:lvlJc w:val="right"/>
      <w:pPr>
        <w:ind w:left="3600" w:hanging="180"/>
      </w:pPr>
    </w:lvl>
    <w:lvl w:ilvl="3" w:tplc="042F000F" w:tentative="1">
      <w:start w:val="1"/>
      <w:numFmt w:val="decimal"/>
      <w:lvlText w:val="%4."/>
      <w:lvlJc w:val="left"/>
      <w:pPr>
        <w:ind w:left="4320" w:hanging="360"/>
      </w:pPr>
    </w:lvl>
    <w:lvl w:ilvl="4" w:tplc="042F0019" w:tentative="1">
      <w:start w:val="1"/>
      <w:numFmt w:val="lowerLetter"/>
      <w:lvlText w:val="%5."/>
      <w:lvlJc w:val="left"/>
      <w:pPr>
        <w:ind w:left="5040" w:hanging="360"/>
      </w:pPr>
    </w:lvl>
    <w:lvl w:ilvl="5" w:tplc="042F001B" w:tentative="1">
      <w:start w:val="1"/>
      <w:numFmt w:val="lowerRoman"/>
      <w:lvlText w:val="%6."/>
      <w:lvlJc w:val="right"/>
      <w:pPr>
        <w:ind w:left="5760" w:hanging="180"/>
      </w:pPr>
    </w:lvl>
    <w:lvl w:ilvl="6" w:tplc="042F000F" w:tentative="1">
      <w:start w:val="1"/>
      <w:numFmt w:val="decimal"/>
      <w:lvlText w:val="%7."/>
      <w:lvlJc w:val="left"/>
      <w:pPr>
        <w:ind w:left="6480" w:hanging="360"/>
      </w:pPr>
    </w:lvl>
    <w:lvl w:ilvl="7" w:tplc="042F0019" w:tentative="1">
      <w:start w:val="1"/>
      <w:numFmt w:val="lowerLetter"/>
      <w:lvlText w:val="%8."/>
      <w:lvlJc w:val="left"/>
      <w:pPr>
        <w:ind w:left="7200" w:hanging="360"/>
      </w:pPr>
    </w:lvl>
    <w:lvl w:ilvl="8" w:tplc="042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6D86A80"/>
    <w:multiLevelType w:val="hybridMultilevel"/>
    <w:tmpl w:val="F56C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518F"/>
    <w:multiLevelType w:val="hybridMultilevel"/>
    <w:tmpl w:val="A69060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1F3"/>
    <w:multiLevelType w:val="multilevel"/>
    <w:tmpl w:val="0A385C16"/>
    <w:styleLink w:val="WWNum2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55477C0"/>
    <w:multiLevelType w:val="hybridMultilevel"/>
    <w:tmpl w:val="FEF23FB0"/>
    <w:lvl w:ilvl="0" w:tplc="624C6C7A">
      <w:start w:val="1"/>
      <w:numFmt w:val="bullet"/>
      <w:lvlText w:val="-"/>
      <w:lvlJc w:val="left"/>
      <w:pPr>
        <w:ind w:left="1080" w:hanging="360"/>
      </w:pPr>
      <w:rPr>
        <w:rFonts w:ascii="Cambria Math" w:hAnsi="Cambria Math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82518"/>
    <w:rsid w:val="000021F5"/>
    <w:rsid w:val="00040B23"/>
    <w:rsid w:val="00064875"/>
    <w:rsid w:val="000822F0"/>
    <w:rsid w:val="000B3730"/>
    <w:rsid w:val="000B640D"/>
    <w:rsid w:val="000C25BC"/>
    <w:rsid w:val="000E13C2"/>
    <w:rsid w:val="000E6E86"/>
    <w:rsid w:val="000F3EE9"/>
    <w:rsid w:val="00116932"/>
    <w:rsid w:val="0013095C"/>
    <w:rsid w:val="0013222F"/>
    <w:rsid w:val="00184A41"/>
    <w:rsid w:val="001903CD"/>
    <w:rsid w:val="001C32A0"/>
    <w:rsid w:val="001E2943"/>
    <w:rsid w:val="001E2D86"/>
    <w:rsid w:val="001E76CB"/>
    <w:rsid w:val="001F54D8"/>
    <w:rsid w:val="0020233D"/>
    <w:rsid w:val="002023D9"/>
    <w:rsid w:val="00221EA0"/>
    <w:rsid w:val="00232F28"/>
    <w:rsid w:val="00244FEA"/>
    <w:rsid w:val="00245A9A"/>
    <w:rsid w:val="00252505"/>
    <w:rsid w:val="002966E2"/>
    <w:rsid w:val="002B1ADD"/>
    <w:rsid w:val="002B2FD2"/>
    <w:rsid w:val="002B4E40"/>
    <w:rsid w:val="002B5620"/>
    <w:rsid w:val="002B57E2"/>
    <w:rsid w:val="002C1F19"/>
    <w:rsid w:val="002C7B56"/>
    <w:rsid w:val="002E46B9"/>
    <w:rsid w:val="00306E51"/>
    <w:rsid w:val="003119C6"/>
    <w:rsid w:val="00317973"/>
    <w:rsid w:val="00333A60"/>
    <w:rsid w:val="00346213"/>
    <w:rsid w:val="003833FC"/>
    <w:rsid w:val="003853A6"/>
    <w:rsid w:val="003A086D"/>
    <w:rsid w:val="003A5A8D"/>
    <w:rsid w:val="003A6B60"/>
    <w:rsid w:val="003D0452"/>
    <w:rsid w:val="003E0998"/>
    <w:rsid w:val="003F2000"/>
    <w:rsid w:val="00416F94"/>
    <w:rsid w:val="0042229C"/>
    <w:rsid w:val="004462F5"/>
    <w:rsid w:val="00447814"/>
    <w:rsid w:val="00451226"/>
    <w:rsid w:val="00454766"/>
    <w:rsid w:val="00461959"/>
    <w:rsid w:val="00480959"/>
    <w:rsid w:val="00493A64"/>
    <w:rsid w:val="004A2612"/>
    <w:rsid w:val="004B052A"/>
    <w:rsid w:val="004B1579"/>
    <w:rsid w:val="004B2A12"/>
    <w:rsid w:val="004B7408"/>
    <w:rsid w:val="004F0B9F"/>
    <w:rsid w:val="004F0D81"/>
    <w:rsid w:val="004F649A"/>
    <w:rsid w:val="00535947"/>
    <w:rsid w:val="00543440"/>
    <w:rsid w:val="00544F6E"/>
    <w:rsid w:val="00556E7B"/>
    <w:rsid w:val="005607F8"/>
    <w:rsid w:val="0058752B"/>
    <w:rsid w:val="005935F3"/>
    <w:rsid w:val="00595372"/>
    <w:rsid w:val="005C5063"/>
    <w:rsid w:val="00606710"/>
    <w:rsid w:val="006141FE"/>
    <w:rsid w:val="00626448"/>
    <w:rsid w:val="006378C5"/>
    <w:rsid w:val="0064725B"/>
    <w:rsid w:val="00662B09"/>
    <w:rsid w:val="00665D87"/>
    <w:rsid w:val="0067101B"/>
    <w:rsid w:val="006710BE"/>
    <w:rsid w:val="00682518"/>
    <w:rsid w:val="00682BF1"/>
    <w:rsid w:val="0068359F"/>
    <w:rsid w:val="00694315"/>
    <w:rsid w:val="006C2C32"/>
    <w:rsid w:val="006D4378"/>
    <w:rsid w:val="006D6AAE"/>
    <w:rsid w:val="006E1E40"/>
    <w:rsid w:val="00710CD7"/>
    <w:rsid w:val="007732AA"/>
    <w:rsid w:val="007771CE"/>
    <w:rsid w:val="0078109C"/>
    <w:rsid w:val="0079600D"/>
    <w:rsid w:val="0079769F"/>
    <w:rsid w:val="007C063B"/>
    <w:rsid w:val="00804D86"/>
    <w:rsid w:val="008200C6"/>
    <w:rsid w:val="00825424"/>
    <w:rsid w:val="0083126A"/>
    <w:rsid w:val="00846FAB"/>
    <w:rsid w:val="00853264"/>
    <w:rsid w:val="008831A2"/>
    <w:rsid w:val="00893C1B"/>
    <w:rsid w:val="0089717B"/>
    <w:rsid w:val="008A08FE"/>
    <w:rsid w:val="008A1801"/>
    <w:rsid w:val="008A25DA"/>
    <w:rsid w:val="008B3AA8"/>
    <w:rsid w:val="008B4FBA"/>
    <w:rsid w:val="008D33CE"/>
    <w:rsid w:val="008D7CA8"/>
    <w:rsid w:val="008E44B0"/>
    <w:rsid w:val="00905332"/>
    <w:rsid w:val="009165C2"/>
    <w:rsid w:val="00930887"/>
    <w:rsid w:val="00947664"/>
    <w:rsid w:val="00961DCC"/>
    <w:rsid w:val="009748D8"/>
    <w:rsid w:val="00987396"/>
    <w:rsid w:val="009A3AF0"/>
    <w:rsid w:val="009B4CFD"/>
    <w:rsid w:val="009D1CE8"/>
    <w:rsid w:val="009F206F"/>
    <w:rsid w:val="00A0605B"/>
    <w:rsid w:val="00A06C19"/>
    <w:rsid w:val="00A12627"/>
    <w:rsid w:val="00A13269"/>
    <w:rsid w:val="00A132F4"/>
    <w:rsid w:val="00A212D9"/>
    <w:rsid w:val="00A2496D"/>
    <w:rsid w:val="00A3787E"/>
    <w:rsid w:val="00A40CA4"/>
    <w:rsid w:val="00A4306E"/>
    <w:rsid w:val="00A46CA2"/>
    <w:rsid w:val="00A504D4"/>
    <w:rsid w:val="00A665F4"/>
    <w:rsid w:val="00A670B5"/>
    <w:rsid w:val="00A71BD8"/>
    <w:rsid w:val="00AA0A34"/>
    <w:rsid w:val="00AA311D"/>
    <w:rsid w:val="00AB2033"/>
    <w:rsid w:val="00AC3627"/>
    <w:rsid w:val="00AD4AFE"/>
    <w:rsid w:val="00AF14CB"/>
    <w:rsid w:val="00B03C1D"/>
    <w:rsid w:val="00B1068C"/>
    <w:rsid w:val="00B15098"/>
    <w:rsid w:val="00B16580"/>
    <w:rsid w:val="00B247AD"/>
    <w:rsid w:val="00B30678"/>
    <w:rsid w:val="00B34501"/>
    <w:rsid w:val="00B47234"/>
    <w:rsid w:val="00B5663E"/>
    <w:rsid w:val="00B71D51"/>
    <w:rsid w:val="00B72B76"/>
    <w:rsid w:val="00B95D38"/>
    <w:rsid w:val="00BA22AB"/>
    <w:rsid w:val="00BB0FB0"/>
    <w:rsid w:val="00BB54E3"/>
    <w:rsid w:val="00BE7A8B"/>
    <w:rsid w:val="00C05458"/>
    <w:rsid w:val="00C16173"/>
    <w:rsid w:val="00C202EA"/>
    <w:rsid w:val="00C22F7D"/>
    <w:rsid w:val="00C51547"/>
    <w:rsid w:val="00C60CD1"/>
    <w:rsid w:val="00C72E16"/>
    <w:rsid w:val="00C85036"/>
    <w:rsid w:val="00CA3E9B"/>
    <w:rsid w:val="00CE34AD"/>
    <w:rsid w:val="00CF16E6"/>
    <w:rsid w:val="00D03345"/>
    <w:rsid w:val="00D1478C"/>
    <w:rsid w:val="00D179D0"/>
    <w:rsid w:val="00D34B5C"/>
    <w:rsid w:val="00D6045D"/>
    <w:rsid w:val="00D80276"/>
    <w:rsid w:val="00DC44FB"/>
    <w:rsid w:val="00E057D0"/>
    <w:rsid w:val="00E17648"/>
    <w:rsid w:val="00E45343"/>
    <w:rsid w:val="00E71CE8"/>
    <w:rsid w:val="00E741BC"/>
    <w:rsid w:val="00E8304A"/>
    <w:rsid w:val="00E83F2D"/>
    <w:rsid w:val="00E869CD"/>
    <w:rsid w:val="00E96A59"/>
    <w:rsid w:val="00EC765E"/>
    <w:rsid w:val="00ED697A"/>
    <w:rsid w:val="00EE45CB"/>
    <w:rsid w:val="00F02DC2"/>
    <w:rsid w:val="00F435F4"/>
    <w:rsid w:val="00F458CA"/>
    <w:rsid w:val="00F65F09"/>
    <w:rsid w:val="00F75AB1"/>
    <w:rsid w:val="00F77570"/>
    <w:rsid w:val="00F8627D"/>
    <w:rsid w:val="00F951FE"/>
    <w:rsid w:val="00FA32BC"/>
    <w:rsid w:val="00FE1EAE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1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4A261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sid w:val="004A2612"/>
    <w:rPr>
      <w:rFonts w:ascii="Times New Roman" w:eastAsia="Times New Roman" w:hAnsi="Times New Roman"/>
      <w:color w:val="000000"/>
      <w:lang w:val="en-US"/>
    </w:rPr>
  </w:style>
  <w:style w:type="character" w:customStyle="1" w:styleId="rwrro">
    <w:name w:val="rwrro"/>
    <w:basedOn w:val="DefaultParagraphFont"/>
    <w:rsid w:val="004A2612"/>
  </w:style>
  <w:style w:type="character" w:customStyle="1" w:styleId="hps">
    <w:name w:val="hps"/>
    <w:basedOn w:val="DefaultParagraphFont"/>
    <w:rsid w:val="004A2612"/>
  </w:style>
  <w:style w:type="character" w:customStyle="1" w:styleId="HeaderChar">
    <w:name w:val="Header Char"/>
    <w:basedOn w:val="DefaultParagraphFont"/>
    <w:rsid w:val="004A2612"/>
    <w:rPr>
      <w:sz w:val="22"/>
      <w:szCs w:val="22"/>
    </w:rPr>
  </w:style>
  <w:style w:type="character" w:customStyle="1" w:styleId="FooterChar">
    <w:name w:val="Footer Char"/>
    <w:basedOn w:val="DefaultParagraphFont"/>
    <w:rsid w:val="004A2612"/>
    <w:rPr>
      <w:sz w:val="22"/>
      <w:szCs w:val="22"/>
    </w:rPr>
  </w:style>
  <w:style w:type="character" w:styleId="Hyperlink">
    <w:name w:val="Hyperlink"/>
    <w:rsid w:val="004A2612"/>
    <w:rPr>
      <w:color w:val="0000FF"/>
      <w:u w:val="single"/>
    </w:rPr>
  </w:style>
  <w:style w:type="character" w:customStyle="1" w:styleId="ListLabel1">
    <w:name w:val="ListLabel 1"/>
    <w:rsid w:val="004A2612"/>
    <w:rPr>
      <w:rFonts w:cs="Courier New"/>
    </w:rPr>
  </w:style>
  <w:style w:type="paragraph" w:customStyle="1" w:styleId="Heading">
    <w:name w:val="Heading"/>
    <w:basedOn w:val="Normal"/>
    <w:next w:val="BodyText"/>
    <w:rsid w:val="004A26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A2612"/>
    <w:pPr>
      <w:spacing w:after="120"/>
    </w:pPr>
  </w:style>
  <w:style w:type="paragraph" w:styleId="List">
    <w:name w:val="List"/>
    <w:basedOn w:val="BodyText"/>
    <w:rsid w:val="004A2612"/>
    <w:rPr>
      <w:rFonts w:cs="Mangal"/>
    </w:rPr>
  </w:style>
  <w:style w:type="paragraph" w:styleId="Caption">
    <w:name w:val="caption"/>
    <w:basedOn w:val="Normal"/>
    <w:qFormat/>
    <w:rsid w:val="004A261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A2612"/>
    <w:pPr>
      <w:suppressLineNumbers/>
    </w:pPr>
    <w:rPr>
      <w:rFonts w:cs="Mangal"/>
    </w:rPr>
  </w:style>
  <w:style w:type="paragraph" w:styleId="BalloonText">
    <w:name w:val="Balloon Text"/>
    <w:basedOn w:val="Normal"/>
    <w:rsid w:val="004A2612"/>
    <w:rPr>
      <w:rFonts w:ascii="Tahoma" w:eastAsia="Calibri" w:hAnsi="Tahoma" w:cs="Tahoma"/>
      <w:sz w:val="16"/>
      <w:szCs w:val="16"/>
      <w:lang w:val="mk-MK"/>
    </w:rPr>
  </w:style>
  <w:style w:type="paragraph" w:styleId="BodyText2">
    <w:name w:val="Body Text 2"/>
    <w:basedOn w:val="Normal"/>
    <w:rsid w:val="004A2612"/>
    <w:rPr>
      <w:color w:val="000000"/>
      <w:sz w:val="20"/>
      <w:szCs w:val="20"/>
    </w:rPr>
  </w:style>
  <w:style w:type="paragraph" w:customStyle="1" w:styleId="WW-Default1">
    <w:name w:val="WW-Default1"/>
    <w:rsid w:val="004A2612"/>
    <w:pPr>
      <w:widowControl w:val="0"/>
      <w:suppressAutoHyphens/>
    </w:pPr>
    <w:rPr>
      <w:rFonts w:eastAsia="SimSun"/>
      <w:color w:val="000000"/>
      <w:sz w:val="24"/>
      <w:szCs w:val="24"/>
      <w:lang w:val="en-US" w:eastAsia="ar-SA"/>
    </w:rPr>
  </w:style>
  <w:style w:type="paragraph" w:styleId="Header">
    <w:name w:val="header"/>
    <w:basedOn w:val="Normal"/>
    <w:rsid w:val="004A2612"/>
    <w:pPr>
      <w:suppressLineNumbers/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mk-MK"/>
    </w:rPr>
  </w:style>
  <w:style w:type="paragraph" w:styleId="Footer">
    <w:name w:val="footer"/>
    <w:basedOn w:val="Normal"/>
    <w:rsid w:val="004A2612"/>
    <w:pPr>
      <w:suppressLineNumbers/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mk-MK"/>
    </w:rPr>
  </w:style>
  <w:style w:type="paragraph" w:customStyle="1" w:styleId="WW-Default">
    <w:name w:val="WW-Default"/>
    <w:rsid w:val="00682518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A212D9"/>
    <w:pPr>
      <w:ind w:left="720"/>
      <w:contextualSpacing/>
    </w:pPr>
  </w:style>
  <w:style w:type="character" w:customStyle="1" w:styleId="Internetlink">
    <w:name w:val="Internet link"/>
    <w:rsid w:val="00543440"/>
    <w:rPr>
      <w:color w:val="0000FF"/>
      <w:u w:val="single"/>
    </w:rPr>
  </w:style>
  <w:style w:type="numbering" w:customStyle="1" w:styleId="WWNum2">
    <w:name w:val="WWNum2"/>
    <w:basedOn w:val="NoList"/>
    <w:rsid w:val="00543440"/>
    <w:pPr>
      <w:numPr>
        <w:numId w:val="7"/>
      </w:numPr>
    </w:pPr>
  </w:style>
  <w:style w:type="paragraph" w:customStyle="1" w:styleId="gmail-ww-default1">
    <w:name w:val="gmail-ww-default1"/>
    <w:basedOn w:val="Normal"/>
    <w:rsid w:val="00A13269"/>
    <w:pPr>
      <w:suppressAutoHyphens w:val="0"/>
      <w:spacing w:before="100" w:beforeAutospacing="1" w:after="100" w:afterAutospacing="1"/>
    </w:pPr>
    <w:rPr>
      <w:rFonts w:eastAsiaTheme="minorHAnsi"/>
      <w:lang w:val="mk-MK" w:eastAsia="mk-MK"/>
    </w:rPr>
  </w:style>
  <w:style w:type="paragraph" w:customStyle="1" w:styleId="gmail-western">
    <w:name w:val="gmail-western"/>
    <w:basedOn w:val="Normal"/>
    <w:rsid w:val="00846FAB"/>
    <w:pPr>
      <w:suppressAutoHyphens w:val="0"/>
      <w:spacing w:before="100" w:beforeAutospacing="1" w:after="100" w:afterAutospacing="1"/>
    </w:pPr>
    <w:rPr>
      <w:rFonts w:eastAsiaTheme="minorHAnsi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Bastovanska@jpacademy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academy.gov.m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Links>
    <vt:vector size="12" baseType="variant">
      <vt:variant>
        <vt:i4>1900588</vt:i4>
      </vt:variant>
      <vt:variant>
        <vt:i4>3</vt:i4>
      </vt:variant>
      <vt:variant>
        <vt:i4>0</vt:i4>
      </vt:variant>
      <vt:variant>
        <vt:i4>5</vt:i4>
      </vt:variant>
      <vt:variant>
        <vt:lpwstr>mailto:Natasa.Bastovanska@jpacademy.gov.mk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http://www.jpacademy.gov.mk/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Trajkovski</dc:creator>
  <cp:lastModifiedBy>natasa.bastovanska</cp:lastModifiedBy>
  <cp:revision>111</cp:revision>
  <cp:lastPrinted>2017-12-01T08:26:00Z</cp:lastPrinted>
  <dcterms:created xsi:type="dcterms:W3CDTF">2017-08-25T08:25:00Z</dcterms:created>
  <dcterms:modified xsi:type="dcterms:W3CDTF">2021-09-13T14:59:00Z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Akademija OSO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